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96" w:type="dxa"/>
        <w:tblLook w:val="04A0"/>
      </w:tblPr>
      <w:tblGrid>
        <w:gridCol w:w="962"/>
        <w:gridCol w:w="840"/>
        <w:gridCol w:w="680"/>
        <w:gridCol w:w="715"/>
        <w:gridCol w:w="1501"/>
        <w:gridCol w:w="1024"/>
        <w:gridCol w:w="960"/>
        <w:gridCol w:w="960"/>
        <w:gridCol w:w="1442"/>
        <w:gridCol w:w="1134"/>
      </w:tblGrid>
      <w:tr w:rsidR="007E726D" w:rsidRPr="00F52F98" w:rsidTr="00F52F98">
        <w:trPr>
          <w:trHeight w:val="30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</w:tr>
      <w:tr w:rsidR="006953F9" w:rsidRPr="006953F9" w:rsidTr="00F52F98">
        <w:trPr>
          <w:trHeight w:val="300"/>
        </w:trPr>
        <w:tc>
          <w:tcPr>
            <w:tcW w:w="4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b/>
                <w:bCs/>
                <w:color w:val="000000"/>
                <w:lang w:val="id-ID" w:eastAsia="id-ID"/>
              </w:rPr>
              <w:t>antidepressant + quranic CBT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b/>
                <w:bCs/>
                <w:color w:val="000000"/>
                <w:lang w:val="id-ID" w:eastAsia="id-ID"/>
              </w:rPr>
              <w:t xml:space="preserve">antidepressant 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tabs>
                <w:tab w:val="left" w:pos="1038"/>
              </w:tabs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patient number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before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after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difference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patient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before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after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difference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</w:tr>
      <w:tr w:rsidR="00F52F98" w:rsidRPr="00F52F98" w:rsidTr="00F52F9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3E5E8D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.45pt;margin-top:3.45pt;width:13.85pt;height:0;z-index:251658240;mso-position-horizontal-relative:text;mso-position-vertical-relative:text" o:connectortype="straight"/>
              </w:pict>
            </w:r>
            <w:r w:rsidR="006953F9"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  <w:r w:rsidR="00A37E5D" w:rsidRPr="00F52F98">
              <w:rPr>
                <w:rFonts w:ascii="Arial" w:eastAsia="Times New Roman" w:hAnsi="Arial" w:cs="Arial"/>
                <w:color w:val="000000"/>
                <w:lang w:val="id-ID" w:eastAsia="id-ID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10,3</w:t>
            </w:r>
            <w:r w:rsidR="007E726D" w:rsidRPr="00F52F98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7E726D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52F98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SD </w:t>
            </w:r>
            <w:r w:rsidR="006953F9"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4,083843506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3E5E8D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>
                <v:shape id="_x0000_s1028" type="#_x0000_t32" style="position:absolute;left:0;text-align:left;margin-left:11.75pt;margin-top:3.8pt;width:13.85pt;height:0;z-index:251659264;mso-position-horizontal-relative:text;mso-position-vertical-relative:text" o:connectortype="straight"/>
              </w:pict>
            </w:r>
            <w:r w:rsidR="006953F9"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 </w:t>
            </w:r>
            <w:r w:rsidR="00F028C3" w:rsidRPr="00F52F98">
              <w:rPr>
                <w:rFonts w:ascii="Arial" w:eastAsia="Times New Roman" w:hAnsi="Arial" w:cs="Arial"/>
                <w:color w:val="000000"/>
                <w:lang w:val="id-ID" w:eastAsia="id-ID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6953F9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F9" w:rsidRPr="006953F9" w:rsidRDefault="007E726D" w:rsidP="006953F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52F98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SD </w:t>
            </w:r>
            <w:r w:rsidR="006953F9" w:rsidRPr="006953F9">
              <w:rPr>
                <w:rFonts w:ascii="Arial" w:eastAsia="Times New Roman" w:hAnsi="Arial" w:cs="Arial"/>
                <w:color w:val="000000"/>
                <w:lang w:val="id-ID" w:eastAsia="id-ID"/>
              </w:rPr>
              <w:t>3,247221</w:t>
            </w:r>
          </w:p>
        </w:tc>
      </w:tr>
    </w:tbl>
    <w:p w:rsidR="00BB304F" w:rsidRPr="00F52F98" w:rsidRDefault="0070629B" w:rsidP="0070629B">
      <w:pPr>
        <w:jc w:val="center"/>
        <w:rPr>
          <w:rFonts w:ascii="Arial" w:hAnsi="Arial" w:cs="Arial"/>
          <w:lang w:val="id-ID"/>
        </w:rPr>
      </w:pPr>
      <w:r>
        <w:rPr>
          <w:rFonts w:ascii="Arial" w:eastAsia="Times New Roman" w:hAnsi="Arial" w:cs="Arial"/>
          <w:color w:val="000000"/>
          <w:lang w:val="id-ID" w:eastAsia="id-ID"/>
        </w:rPr>
        <w:t>T</w:t>
      </w:r>
      <w:r w:rsidRPr="006953F9">
        <w:rPr>
          <w:rFonts w:ascii="Arial" w:eastAsia="Times New Roman" w:hAnsi="Arial" w:cs="Arial"/>
          <w:color w:val="000000"/>
          <w:lang w:val="id-ID" w:eastAsia="id-ID"/>
        </w:rPr>
        <w:t>able 1. HAM-A score</w:t>
      </w:r>
    </w:p>
    <w:p w:rsidR="00F5647E" w:rsidRPr="00F5647E" w:rsidRDefault="00F5647E" w:rsidP="00F5647E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lang w:val="id-ID"/>
        </w:rPr>
      </w:pPr>
    </w:p>
    <w:tbl>
      <w:tblPr>
        <w:tblStyle w:val="TableGrid"/>
        <w:tblW w:w="9487" w:type="dxa"/>
        <w:tblLayout w:type="fixed"/>
        <w:tblLook w:val="0000"/>
      </w:tblPr>
      <w:tblGrid>
        <w:gridCol w:w="1345"/>
        <w:gridCol w:w="2101"/>
        <w:gridCol w:w="1007"/>
        <w:gridCol w:w="1006"/>
        <w:gridCol w:w="1007"/>
        <w:gridCol w:w="1007"/>
        <w:gridCol w:w="1007"/>
        <w:gridCol w:w="1007"/>
      </w:tblGrid>
      <w:tr w:rsidR="00F5647E" w:rsidRPr="00F5647E" w:rsidTr="00F5647E">
        <w:tc>
          <w:tcPr>
            <w:tcW w:w="9483" w:type="dxa"/>
            <w:gridSpan w:val="8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b/>
                <w:bCs/>
                <w:color w:val="000000"/>
                <w:lang w:val="id-ID"/>
              </w:rPr>
              <w:t>Tests of Normality</w:t>
            </w:r>
          </w:p>
        </w:tc>
      </w:tr>
      <w:tr w:rsidR="00F5647E" w:rsidRPr="00F5647E" w:rsidTr="00F5647E">
        <w:tc>
          <w:tcPr>
            <w:tcW w:w="1343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2099" w:type="dxa"/>
            <w:vMerge w:val="restart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group 1 and 2</w:t>
            </w:r>
          </w:p>
        </w:tc>
        <w:tc>
          <w:tcPr>
            <w:tcW w:w="3020" w:type="dxa"/>
            <w:gridSpan w:val="3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Kolmogorov-Smirnov</w:t>
            </w:r>
            <w:r w:rsidRPr="00F5647E">
              <w:rPr>
                <w:rFonts w:ascii="Arial" w:hAnsi="Arial" w:cs="Arial"/>
                <w:color w:val="000000"/>
                <w:vertAlign w:val="superscript"/>
                <w:lang w:val="id-ID"/>
              </w:rPr>
              <w:t>a</w:t>
            </w:r>
          </w:p>
        </w:tc>
        <w:tc>
          <w:tcPr>
            <w:tcW w:w="3021" w:type="dxa"/>
            <w:gridSpan w:val="3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Shapiro-Wilk</w:t>
            </w:r>
          </w:p>
        </w:tc>
      </w:tr>
      <w:tr w:rsidR="00F5647E" w:rsidRPr="00F5647E" w:rsidTr="00F5647E">
        <w:tc>
          <w:tcPr>
            <w:tcW w:w="1343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2099" w:type="dxa"/>
            <w:vMerge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Statistic</w:t>
            </w:r>
          </w:p>
        </w:tc>
        <w:tc>
          <w:tcPr>
            <w:tcW w:w="1006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df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Sig.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Statistic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df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Sig.</w:t>
            </w:r>
          </w:p>
        </w:tc>
      </w:tr>
      <w:tr w:rsidR="00F5647E" w:rsidRPr="00F5647E" w:rsidTr="00F5647E">
        <w:tc>
          <w:tcPr>
            <w:tcW w:w="1343" w:type="dxa"/>
            <w:vMerge w:val="restart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HAM-A score</w:t>
            </w:r>
          </w:p>
        </w:tc>
        <w:tc>
          <w:tcPr>
            <w:tcW w:w="2099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antidepressant + CBT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.218</w:t>
            </w:r>
          </w:p>
        </w:tc>
        <w:tc>
          <w:tcPr>
            <w:tcW w:w="1006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10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.198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.895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10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.192</w:t>
            </w:r>
          </w:p>
        </w:tc>
      </w:tr>
      <w:tr w:rsidR="00F5647E" w:rsidRPr="00F5647E" w:rsidTr="00F5647E">
        <w:tc>
          <w:tcPr>
            <w:tcW w:w="1343" w:type="dxa"/>
            <w:vMerge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099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antidepressant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.230</w:t>
            </w:r>
          </w:p>
        </w:tc>
        <w:tc>
          <w:tcPr>
            <w:tcW w:w="1006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10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.142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.844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10</w:t>
            </w: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.049</w:t>
            </w:r>
          </w:p>
        </w:tc>
      </w:tr>
      <w:tr w:rsidR="00F5647E" w:rsidRPr="00F5647E" w:rsidTr="00F5647E">
        <w:tc>
          <w:tcPr>
            <w:tcW w:w="4449" w:type="dxa"/>
            <w:gridSpan w:val="3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a. Lilliefors Significance Correction</w:t>
            </w:r>
          </w:p>
        </w:tc>
        <w:tc>
          <w:tcPr>
            <w:tcW w:w="1006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1007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</w:tr>
    </w:tbl>
    <w:p w:rsidR="00FA2DD4" w:rsidRDefault="00FA2DD4" w:rsidP="00FA2DD4">
      <w:pPr>
        <w:autoSpaceDE w:val="0"/>
        <w:autoSpaceDN w:val="0"/>
        <w:adjustRightInd w:val="0"/>
        <w:spacing w:line="400" w:lineRule="atLeast"/>
        <w:ind w:firstLine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Table 2. The normality test</w:t>
      </w:r>
    </w:p>
    <w:p w:rsidR="00F5647E" w:rsidRPr="00F5647E" w:rsidRDefault="00792B8F" w:rsidP="00F5647E">
      <w:pPr>
        <w:autoSpaceDE w:val="0"/>
        <w:autoSpaceDN w:val="0"/>
        <w:adjustRightInd w:val="0"/>
        <w:spacing w:line="400" w:lineRule="atLeast"/>
        <w:ind w:firstLine="0"/>
        <w:jc w:val="left"/>
        <w:rPr>
          <w:rFonts w:ascii="Arial" w:hAnsi="Arial" w:cs="Arial"/>
          <w:lang w:val="id-ID"/>
        </w:rPr>
      </w:pPr>
      <w:r w:rsidRPr="00F52F98">
        <w:rPr>
          <w:rFonts w:ascii="Arial" w:hAnsi="Arial" w:cs="Arial"/>
          <w:lang w:val="id-ID"/>
        </w:rPr>
        <w:t>Conclussion : based on the Shapiro-Wilk significance which is &gt; 0,05, it may be concluded that the data</w:t>
      </w:r>
      <w:r w:rsidR="00533E14" w:rsidRPr="00F52F98">
        <w:rPr>
          <w:rFonts w:ascii="Arial" w:hAnsi="Arial" w:cs="Arial"/>
          <w:lang w:val="id-ID"/>
        </w:rPr>
        <w:t xml:space="preserve"> are normaly distributed. </w:t>
      </w:r>
    </w:p>
    <w:p w:rsidR="00F5647E" w:rsidRPr="00F5647E" w:rsidRDefault="00F5647E" w:rsidP="00F5647E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lang w:val="id-ID"/>
        </w:rPr>
      </w:pPr>
    </w:p>
    <w:tbl>
      <w:tblPr>
        <w:tblStyle w:val="TableGrid"/>
        <w:tblW w:w="8173" w:type="dxa"/>
        <w:tblLayout w:type="fixed"/>
        <w:tblLook w:val="0000"/>
      </w:tblPr>
      <w:tblGrid>
        <w:gridCol w:w="1334"/>
        <w:gridCol w:w="2401"/>
        <w:gridCol w:w="1440"/>
        <w:gridCol w:w="998"/>
        <w:gridCol w:w="1000"/>
        <w:gridCol w:w="1000"/>
      </w:tblGrid>
      <w:tr w:rsidR="00F5647E" w:rsidRPr="00F5647E" w:rsidTr="00533E14">
        <w:tc>
          <w:tcPr>
            <w:tcW w:w="8173" w:type="dxa"/>
            <w:gridSpan w:val="6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b/>
                <w:bCs/>
                <w:color w:val="000000"/>
                <w:lang w:val="id-ID"/>
              </w:rPr>
              <w:t>Test of Homogeneity of Variance</w:t>
            </w:r>
          </w:p>
        </w:tc>
      </w:tr>
      <w:tr w:rsidR="00F5647E" w:rsidRPr="00F5647E" w:rsidTr="00533E14">
        <w:tc>
          <w:tcPr>
            <w:tcW w:w="1334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2401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144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Levene Statistic</w:t>
            </w:r>
          </w:p>
        </w:tc>
        <w:tc>
          <w:tcPr>
            <w:tcW w:w="998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df1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df2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Sig.</w:t>
            </w:r>
          </w:p>
        </w:tc>
      </w:tr>
      <w:tr w:rsidR="00F5647E" w:rsidRPr="00F5647E" w:rsidTr="00533E14">
        <w:tc>
          <w:tcPr>
            <w:tcW w:w="1334" w:type="dxa"/>
            <w:vMerge w:val="restart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HAM-A score</w:t>
            </w:r>
          </w:p>
        </w:tc>
        <w:tc>
          <w:tcPr>
            <w:tcW w:w="2401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Based on Mean</w:t>
            </w:r>
          </w:p>
        </w:tc>
        <w:tc>
          <w:tcPr>
            <w:tcW w:w="144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1.178</w:t>
            </w:r>
          </w:p>
        </w:tc>
        <w:tc>
          <w:tcPr>
            <w:tcW w:w="998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18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.292</w:t>
            </w:r>
          </w:p>
        </w:tc>
      </w:tr>
      <w:tr w:rsidR="00F5647E" w:rsidRPr="00F5647E" w:rsidTr="00533E14">
        <w:tc>
          <w:tcPr>
            <w:tcW w:w="1334" w:type="dxa"/>
            <w:vMerge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401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Based on Median</w:t>
            </w:r>
          </w:p>
        </w:tc>
        <w:tc>
          <w:tcPr>
            <w:tcW w:w="144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.669</w:t>
            </w:r>
          </w:p>
        </w:tc>
        <w:tc>
          <w:tcPr>
            <w:tcW w:w="998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18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.424</w:t>
            </w:r>
          </w:p>
        </w:tc>
      </w:tr>
      <w:tr w:rsidR="00F5647E" w:rsidRPr="00F5647E" w:rsidTr="00533E14">
        <w:tc>
          <w:tcPr>
            <w:tcW w:w="1334" w:type="dxa"/>
            <w:vMerge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401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Based on Median and with adjusted df</w:t>
            </w:r>
          </w:p>
        </w:tc>
        <w:tc>
          <w:tcPr>
            <w:tcW w:w="144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.669</w:t>
            </w:r>
          </w:p>
        </w:tc>
        <w:tc>
          <w:tcPr>
            <w:tcW w:w="998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17.980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.424</w:t>
            </w:r>
          </w:p>
        </w:tc>
      </w:tr>
      <w:tr w:rsidR="00F5647E" w:rsidRPr="00F5647E" w:rsidTr="00533E14">
        <w:tc>
          <w:tcPr>
            <w:tcW w:w="1334" w:type="dxa"/>
            <w:vMerge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401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Based on trimmed mean</w:t>
            </w:r>
          </w:p>
        </w:tc>
        <w:tc>
          <w:tcPr>
            <w:tcW w:w="144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1.156</w:t>
            </w:r>
          </w:p>
        </w:tc>
        <w:tc>
          <w:tcPr>
            <w:tcW w:w="998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18</w:t>
            </w:r>
          </w:p>
        </w:tc>
        <w:tc>
          <w:tcPr>
            <w:tcW w:w="1000" w:type="dxa"/>
          </w:tcPr>
          <w:p w:rsidR="00F5647E" w:rsidRPr="00F5647E" w:rsidRDefault="00F5647E" w:rsidP="00F5647E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F5647E">
              <w:rPr>
                <w:rFonts w:ascii="Arial" w:hAnsi="Arial" w:cs="Arial"/>
                <w:color w:val="000000"/>
                <w:lang w:val="id-ID"/>
              </w:rPr>
              <w:t>.297</w:t>
            </w:r>
          </w:p>
        </w:tc>
      </w:tr>
    </w:tbl>
    <w:p w:rsidR="004B66B6" w:rsidRDefault="004B66B6" w:rsidP="004B66B6">
      <w:pPr>
        <w:autoSpaceDE w:val="0"/>
        <w:autoSpaceDN w:val="0"/>
        <w:adjustRightInd w:val="0"/>
        <w:spacing w:line="400" w:lineRule="atLeast"/>
        <w:ind w:firstLine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Table 3. The homogenity of variance test</w:t>
      </w:r>
    </w:p>
    <w:p w:rsidR="004B66B6" w:rsidRDefault="004B66B6" w:rsidP="00533E14">
      <w:pPr>
        <w:autoSpaceDE w:val="0"/>
        <w:autoSpaceDN w:val="0"/>
        <w:adjustRightInd w:val="0"/>
        <w:spacing w:line="400" w:lineRule="atLeast"/>
        <w:ind w:firstLine="0"/>
        <w:jc w:val="left"/>
        <w:rPr>
          <w:rFonts w:ascii="Arial" w:hAnsi="Arial" w:cs="Arial"/>
          <w:lang w:val="id-ID"/>
        </w:rPr>
      </w:pPr>
    </w:p>
    <w:p w:rsidR="00533E14" w:rsidRPr="00F5647E" w:rsidRDefault="00533E14" w:rsidP="00533E14">
      <w:pPr>
        <w:autoSpaceDE w:val="0"/>
        <w:autoSpaceDN w:val="0"/>
        <w:adjustRightInd w:val="0"/>
        <w:spacing w:line="400" w:lineRule="atLeast"/>
        <w:ind w:firstLine="0"/>
        <w:jc w:val="left"/>
        <w:rPr>
          <w:rFonts w:ascii="Arial" w:hAnsi="Arial" w:cs="Arial"/>
          <w:lang w:val="id-ID"/>
        </w:rPr>
      </w:pPr>
      <w:r w:rsidRPr="00F52F98">
        <w:rPr>
          <w:rFonts w:ascii="Arial" w:hAnsi="Arial" w:cs="Arial"/>
          <w:lang w:val="id-ID"/>
        </w:rPr>
        <w:t xml:space="preserve">Conclussion : based on </w:t>
      </w:r>
      <w:r w:rsidR="004D51FD" w:rsidRPr="00F52F98">
        <w:rPr>
          <w:rFonts w:ascii="Arial" w:hAnsi="Arial" w:cs="Arial"/>
          <w:lang w:val="id-ID"/>
        </w:rPr>
        <w:t xml:space="preserve">the </w:t>
      </w:r>
      <w:r w:rsidRPr="00F52F98">
        <w:rPr>
          <w:rFonts w:ascii="Arial" w:hAnsi="Arial" w:cs="Arial"/>
          <w:lang w:val="id-ID"/>
        </w:rPr>
        <w:t>significance</w:t>
      </w:r>
      <w:r w:rsidR="0058321A" w:rsidRPr="00F52F98">
        <w:rPr>
          <w:rFonts w:ascii="Arial" w:hAnsi="Arial" w:cs="Arial"/>
          <w:lang w:val="id-ID"/>
        </w:rPr>
        <w:t>,</w:t>
      </w:r>
      <w:r w:rsidRPr="00F52F98">
        <w:rPr>
          <w:rFonts w:ascii="Arial" w:hAnsi="Arial" w:cs="Arial"/>
          <w:lang w:val="id-ID"/>
        </w:rPr>
        <w:t xml:space="preserve"> which is &gt; 0,05, it may be concluded that the data </w:t>
      </w:r>
      <w:r w:rsidR="0058321A" w:rsidRPr="00F52F98">
        <w:rPr>
          <w:rFonts w:ascii="Arial" w:hAnsi="Arial" w:cs="Arial"/>
          <w:lang w:val="id-ID"/>
        </w:rPr>
        <w:t>have</w:t>
      </w:r>
      <w:r w:rsidRPr="00F52F98">
        <w:rPr>
          <w:rFonts w:ascii="Arial" w:hAnsi="Arial" w:cs="Arial"/>
          <w:lang w:val="id-ID"/>
        </w:rPr>
        <w:t xml:space="preserve"> </w:t>
      </w:r>
      <w:r w:rsidR="0058321A" w:rsidRPr="00F52F98">
        <w:rPr>
          <w:rFonts w:ascii="Arial" w:hAnsi="Arial" w:cs="Arial"/>
          <w:lang w:val="id-ID"/>
        </w:rPr>
        <w:t>equal varian</w:t>
      </w:r>
      <w:r w:rsidR="00AE36A0" w:rsidRPr="00F52F98">
        <w:rPr>
          <w:rFonts w:ascii="Arial" w:hAnsi="Arial" w:cs="Arial"/>
          <w:lang w:val="id-ID"/>
        </w:rPr>
        <w:t>ce.</w:t>
      </w:r>
      <w:r w:rsidRPr="00F52F98">
        <w:rPr>
          <w:rFonts w:ascii="Arial" w:hAnsi="Arial" w:cs="Arial"/>
          <w:lang w:val="id-ID"/>
        </w:rPr>
        <w:t xml:space="preserve"> </w:t>
      </w:r>
    </w:p>
    <w:p w:rsidR="009209C9" w:rsidRDefault="009209C9" w:rsidP="009209C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lang w:val="id-ID"/>
        </w:rPr>
      </w:pPr>
    </w:p>
    <w:p w:rsidR="00B250F0" w:rsidRPr="009209C9" w:rsidRDefault="00B250F0" w:rsidP="009209C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lang w:val="id-ID"/>
        </w:rPr>
      </w:pPr>
    </w:p>
    <w:tbl>
      <w:tblPr>
        <w:tblStyle w:val="TableGrid"/>
        <w:tblW w:w="8755" w:type="dxa"/>
        <w:tblLayout w:type="fixed"/>
        <w:tblLook w:val="0000"/>
      </w:tblPr>
      <w:tblGrid>
        <w:gridCol w:w="817"/>
        <w:gridCol w:w="992"/>
        <w:gridCol w:w="709"/>
        <w:gridCol w:w="567"/>
        <w:gridCol w:w="851"/>
        <w:gridCol w:w="850"/>
        <w:gridCol w:w="709"/>
        <w:gridCol w:w="850"/>
        <w:gridCol w:w="709"/>
        <w:gridCol w:w="851"/>
        <w:gridCol w:w="850"/>
      </w:tblGrid>
      <w:tr w:rsidR="009209C9" w:rsidRPr="009209C9" w:rsidTr="00F52F98">
        <w:tc>
          <w:tcPr>
            <w:tcW w:w="8755" w:type="dxa"/>
            <w:gridSpan w:val="11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b/>
                <w:bCs/>
                <w:color w:val="000000"/>
                <w:lang w:val="id-ID"/>
              </w:rPr>
              <w:t>Independent Samples Test</w:t>
            </w:r>
          </w:p>
        </w:tc>
      </w:tr>
      <w:tr w:rsidR="009209C9" w:rsidRPr="009209C9" w:rsidTr="00F52F98">
        <w:tc>
          <w:tcPr>
            <w:tcW w:w="817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992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  <w:gridSpan w:val="2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Levene's Test for Equality of Variances</w:t>
            </w:r>
          </w:p>
        </w:tc>
        <w:tc>
          <w:tcPr>
            <w:tcW w:w="5670" w:type="dxa"/>
            <w:gridSpan w:val="7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t-test for Equality of Means</w:t>
            </w:r>
          </w:p>
        </w:tc>
      </w:tr>
      <w:tr w:rsidR="009209C9" w:rsidRPr="009209C9" w:rsidTr="00F52F98">
        <w:tc>
          <w:tcPr>
            <w:tcW w:w="817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992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709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F</w:t>
            </w:r>
          </w:p>
        </w:tc>
        <w:tc>
          <w:tcPr>
            <w:tcW w:w="567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Sig.</w:t>
            </w:r>
          </w:p>
        </w:tc>
        <w:tc>
          <w:tcPr>
            <w:tcW w:w="851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t</w:t>
            </w:r>
          </w:p>
        </w:tc>
        <w:tc>
          <w:tcPr>
            <w:tcW w:w="850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df</w:t>
            </w:r>
          </w:p>
        </w:tc>
        <w:tc>
          <w:tcPr>
            <w:tcW w:w="709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Sig. (2-tailed)</w:t>
            </w:r>
          </w:p>
        </w:tc>
        <w:tc>
          <w:tcPr>
            <w:tcW w:w="850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Mean Difference</w:t>
            </w:r>
          </w:p>
        </w:tc>
        <w:tc>
          <w:tcPr>
            <w:tcW w:w="709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Std. Error Difference</w:t>
            </w:r>
          </w:p>
        </w:tc>
        <w:tc>
          <w:tcPr>
            <w:tcW w:w="1701" w:type="dxa"/>
            <w:gridSpan w:val="2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95% Confidence Interval of the Difference</w:t>
            </w:r>
          </w:p>
        </w:tc>
      </w:tr>
      <w:tr w:rsidR="009209C9" w:rsidRPr="009209C9" w:rsidTr="00F52F98">
        <w:tc>
          <w:tcPr>
            <w:tcW w:w="817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992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709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567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851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850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709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850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709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851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Lower</w:t>
            </w:r>
          </w:p>
        </w:tc>
        <w:tc>
          <w:tcPr>
            <w:tcW w:w="850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Upper</w:t>
            </w:r>
          </w:p>
        </w:tc>
      </w:tr>
      <w:tr w:rsidR="009209C9" w:rsidRPr="009209C9" w:rsidTr="00F52F98">
        <w:tc>
          <w:tcPr>
            <w:tcW w:w="817" w:type="dxa"/>
            <w:vMerge w:val="restart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HAM-A score</w:t>
            </w:r>
          </w:p>
        </w:tc>
        <w:tc>
          <w:tcPr>
            <w:tcW w:w="992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Equal variances assumed</w:t>
            </w:r>
          </w:p>
        </w:tc>
        <w:tc>
          <w:tcPr>
            <w:tcW w:w="709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1.178</w:t>
            </w:r>
          </w:p>
        </w:tc>
        <w:tc>
          <w:tcPr>
            <w:tcW w:w="567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.292</w:t>
            </w:r>
          </w:p>
        </w:tc>
        <w:tc>
          <w:tcPr>
            <w:tcW w:w="851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3.758</w:t>
            </w:r>
          </w:p>
        </w:tc>
        <w:tc>
          <w:tcPr>
            <w:tcW w:w="850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18</w:t>
            </w:r>
          </w:p>
        </w:tc>
        <w:tc>
          <w:tcPr>
            <w:tcW w:w="709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.001</w:t>
            </w:r>
          </w:p>
        </w:tc>
        <w:tc>
          <w:tcPr>
            <w:tcW w:w="850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6.200</w:t>
            </w:r>
          </w:p>
        </w:tc>
        <w:tc>
          <w:tcPr>
            <w:tcW w:w="709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1.650</w:t>
            </w:r>
          </w:p>
        </w:tc>
        <w:tc>
          <w:tcPr>
            <w:tcW w:w="851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2.734</w:t>
            </w:r>
          </w:p>
        </w:tc>
        <w:tc>
          <w:tcPr>
            <w:tcW w:w="850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9.666</w:t>
            </w:r>
          </w:p>
        </w:tc>
      </w:tr>
      <w:tr w:rsidR="009209C9" w:rsidRPr="009209C9" w:rsidTr="00F52F98">
        <w:tc>
          <w:tcPr>
            <w:tcW w:w="817" w:type="dxa"/>
            <w:vMerge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992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lef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Equal variances not assumed</w:t>
            </w:r>
          </w:p>
        </w:tc>
        <w:tc>
          <w:tcPr>
            <w:tcW w:w="709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567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val="id-ID"/>
              </w:rPr>
            </w:pPr>
          </w:p>
        </w:tc>
        <w:tc>
          <w:tcPr>
            <w:tcW w:w="851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3.758</w:t>
            </w:r>
          </w:p>
        </w:tc>
        <w:tc>
          <w:tcPr>
            <w:tcW w:w="850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17.130</w:t>
            </w:r>
          </w:p>
        </w:tc>
        <w:tc>
          <w:tcPr>
            <w:tcW w:w="709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.002</w:t>
            </w:r>
          </w:p>
        </w:tc>
        <w:tc>
          <w:tcPr>
            <w:tcW w:w="850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6.200</w:t>
            </w:r>
          </w:p>
        </w:tc>
        <w:tc>
          <w:tcPr>
            <w:tcW w:w="709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1.650</w:t>
            </w:r>
          </w:p>
        </w:tc>
        <w:tc>
          <w:tcPr>
            <w:tcW w:w="851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2.721</w:t>
            </w:r>
          </w:p>
        </w:tc>
        <w:tc>
          <w:tcPr>
            <w:tcW w:w="850" w:type="dxa"/>
          </w:tcPr>
          <w:p w:rsidR="009209C9" w:rsidRPr="009209C9" w:rsidRDefault="009209C9" w:rsidP="009209C9">
            <w:pPr>
              <w:autoSpaceDE w:val="0"/>
              <w:autoSpaceDN w:val="0"/>
              <w:adjustRightInd w:val="0"/>
              <w:spacing w:line="320" w:lineRule="atLeast"/>
              <w:ind w:firstLine="0"/>
              <w:jc w:val="right"/>
              <w:rPr>
                <w:rFonts w:ascii="Arial" w:hAnsi="Arial" w:cs="Arial"/>
                <w:color w:val="000000"/>
                <w:lang w:val="id-ID"/>
              </w:rPr>
            </w:pPr>
            <w:r w:rsidRPr="009209C9">
              <w:rPr>
                <w:rFonts w:ascii="Arial" w:hAnsi="Arial" w:cs="Arial"/>
                <w:color w:val="000000"/>
                <w:lang w:val="id-ID"/>
              </w:rPr>
              <w:t>9.679</w:t>
            </w:r>
          </w:p>
        </w:tc>
      </w:tr>
    </w:tbl>
    <w:p w:rsidR="004B66B6" w:rsidRDefault="004B66B6" w:rsidP="004B66B6">
      <w:pPr>
        <w:autoSpaceDE w:val="0"/>
        <w:autoSpaceDN w:val="0"/>
        <w:adjustRightInd w:val="0"/>
        <w:spacing w:line="400" w:lineRule="atLeast"/>
        <w:ind w:firstLine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Table 3. The student t- test</w:t>
      </w:r>
    </w:p>
    <w:p w:rsidR="004B66B6" w:rsidRDefault="004B66B6" w:rsidP="00AE36A0">
      <w:pPr>
        <w:autoSpaceDE w:val="0"/>
        <w:autoSpaceDN w:val="0"/>
        <w:adjustRightInd w:val="0"/>
        <w:spacing w:line="400" w:lineRule="atLeast"/>
        <w:ind w:firstLine="0"/>
        <w:jc w:val="left"/>
        <w:rPr>
          <w:rFonts w:ascii="Arial" w:hAnsi="Arial" w:cs="Arial"/>
          <w:lang w:val="id-ID"/>
        </w:rPr>
      </w:pPr>
    </w:p>
    <w:p w:rsidR="00AE36A0" w:rsidRPr="00F5647E" w:rsidRDefault="00AE36A0" w:rsidP="00AE36A0">
      <w:pPr>
        <w:autoSpaceDE w:val="0"/>
        <w:autoSpaceDN w:val="0"/>
        <w:adjustRightInd w:val="0"/>
        <w:spacing w:line="400" w:lineRule="atLeast"/>
        <w:ind w:firstLine="0"/>
        <w:jc w:val="left"/>
        <w:rPr>
          <w:rFonts w:ascii="Arial" w:hAnsi="Arial" w:cs="Arial"/>
          <w:lang w:val="id-ID"/>
        </w:rPr>
      </w:pPr>
      <w:r w:rsidRPr="00F52F98">
        <w:rPr>
          <w:rFonts w:ascii="Arial" w:hAnsi="Arial" w:cs="Arial"/>
          <w:lang w:val="id-ID"/>
        </w:rPr>
        <w:t>Conclussion : based on the significance, which is &lt; 0,0</w:t>
      </w:r>
      <w:r w:rsidR="00F52F98" w:rsidRPr="00F52F98">
        <w:rPr>
          <w:rFonts w:ascii="Arial" w:hAnsi="Arial" w:cs="Arial"/>
          <w:lang w:val="id-ID"/>
        </w:rPr>
        <w:t>5, it may be concluded that there is significant difference among the groups.</w:t>
      </w:r>
    </w:p>
    <w:p w:rsidR="009209C9" w:rsidRPr="009209C9" w:rsidRDefault="009209C9" w:rsidP="009209C9">
      <w:pPr>
        <w:autoSpaceDE w:val="0"/>
        <w:autoSpaceDN w:val="0"/>
        <w:adjustRightInd w:val="0"/>
        <w:spacing w:line="400" w:lineRule="atLeast"/>
        <w:ind w:firstLine="0"/>
        <w:jc w:val="left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5"/>
        <w:gridCol w:w="1213"/>
        <w:gridCol w:w="995"/>
        <w:gridCol w:w="990"/>
        <w:gridCol w:w="4110"/>
      </w:tblGrid>
      <w:tr w:rsidR="0004675F" w:rsidTr="00447C0B">
        <w:tc>
          <w:tcPr>
            <w:tcW w:w="13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4675F" w:rsidRPr="00E655DE" w:rsidRDefault="00E655DE" w:rsidP="005263E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code</w:t>
            </w:r>
          </w:p>
        </w:tc>
        <w:tc>
          <w:tcPr>
            <w:tcW w:w="121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4675F" w:rsidRPr="00E655DE" w:rsidRDefault="0004675F" w:rsidP="0004675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354A8">
              <w:rPr>
                <w:rFonts w:ascii="Arial" w:hAnsi="Arial" w:cs="Arial"/>
                <w:b/>
                <w:sz w:val="20"/>
                <w:szCs w:val="20"/>
              </w:rPr>
              <w:t>Nam</w:t>
            </w:r>
            <w:r w:rsidR="00E655DE">
              <w:rPr>
                <w:rFonts w:ascii="Arial" w:hAnsi="Arial" w:cs="Arial"/>
                <w:b/>
                <w:sz w:val="20"/>
                <w:szCs w:val="20"/>
                <w:lang w:val="id-ID"/>
              </w:rPr>
              <w:t>e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4675F" w:rsidRPr="008354A8" w:rsidRDefault="00E655DE" w:rsidP="005263E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gender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F</w:t>
            </w:r>
            <w:r w:rsidR="0004675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4675F" w:rsidRPr="008354A8" w:rsidRDefault="00E655DE" w:rsidP="005263E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year</w:t>
            </w:r>
            <w:r w:rsidR="0004675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4675F" w:rsidRPr="00E655DE" w:rsidRDefault="00E655DE" w:rsidP="00FD20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Antidepressant </w:t>
            </w:r>
          </w:p>
        </w:tc>
      </w:tr>
      <w:tr w:rsidR="0004675F" w:rsidTr="00447C0B">
        <w:tc>
          <w:tcPr>
            <w:tcW w:w="1305" w:type="dxa"/>
            <w:tcBorders>
              <w:top w:val="thinThickSmallGap" w:sz="24" w:space="0" w:color="auto"/>
            </w:tcBorders>
          </w:tcPr>
          <w:p w:rsidR="0004675F" w:rsidRDefault="0004675F" w:rsidP="00FD2066">
            <w:pPr>
              <w:jc w:val="center"/>
            </w:pPr>
            <w:r>
              <w:t>1</w:t>
            </w:r>
          </w:p>
        </w:tc>
        <w:tc>
          <w:tcPr>
            <w:tcW w:w="1213" w:type="dxa"/>
            <w:tcBorders>
              <w:top w:val="thinThickSmallGap" w:sz="24" w:space="0" w:color="auto"/>
            </w:tcBorders>
          </w:tcPr>
          <w:p w:rsidR="0004675F" w:rsidRPr="0086355F" w:rsidRDefault="0004675F" w:rsidP="005263E1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K.W</w:t>
            </w:r>
          </w:p>
        </w:tc>
        <w:tc>
          <w:tcPr>
            <w:tcW w:w="995" w:type="dxa"/>
            <w:tcBorders>
              <w:top w:val="thinThickSmallGap" w:sz="24" w:space="0" w:color="auto"/>
            </w:tcBorders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  <w:tcBorders>
              <w:top w:val="thinThickSmallGap" w:sz="24" w:space="0" w:color="auto"/>
            </w:tcBorders>
          </w:tcPr>
          <w:p w:rsidR="0004675F" w:rsidRDefault="0004675F" w:rsidP="005263E1">
            <w:pPr>
              <w:ind w:firstLine="0"/>
            </w:pPr>
            <w:r>
              <w:t>49</w:t>
            </w:r>
          </w:p>
        </w:tc>
        <w:tc>
          <w:tcPr>
            <w:tcW w:w="4110" w:type="dxa"/>
            <w:tcBorders>
              <w:top w:val="thinThickSmallGap" w:sz="24" w:space="0" w:color="auto"/>
            </w:tcBorders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54A8">
              <w:rPr>
                <w:rFonts w:ascii="Arial" w:hAnsi="Arial" w:cs="Arial"/>
                <w:sz w:val="20"/>
                <w:szCs w:val="20"/>
              </w:rPr>
              <w:t>Risperidon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 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Lorazepam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04675F" w:rsidRPr="0086355F" w:rsidRDefault="0004675F" w:rsidP="005263E1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D.W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5263E1">
            <w:pPr>
              <w:ind w:firstLine="0"/>
            </w:pPr>
            <w:r>
              <w:t>20</w:t>
            </w:r>
          </w:p>
        </w:tc>
        <w:tc>
          <w:tcPr>
            <w:tcW w:w="4110" w:type="dxa"/>
          </w:tcPr>
          <w:p w:rsidR="0004675F" w:rsidRDefault="005263E1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Depakote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</w:t>
            </w:r>
            <w:r w:rsidR="0004675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Merlopam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 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04675F" w:rsidRPr="0086355F" w:rsidRDefault="0004675F" w:rsidP="005263E1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M.H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5263E1">
            <w:pPr>
              <w:ind w:firstLine="0"/>
            </w:pPr>
            <w:r>
              <w:t>47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Sertraline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Default="00447C0B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4675F">
              <w:rPr>
                <w:rFonts w:ascii="Arial" w:hAnsi="Arial" w:cs="Arial"/>
                <w:sz w:val="20"/>
                <w:szCs w:val="20"/>
              </w:rPr>
              <w:t>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Vitamin BC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04675F" w:rsidRPr="0086355F" w:rsidRDefault="0004675F" w:rsidP="00447C0B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My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447C0B">
            <w:pPr>
              <w:ind w:firstLine="0"/>
            </w:pPr>
            <w:r>
              <w:t>60</w:t>
            </w:r>
          </w:p>
        </w:tc>
        <w:tc>
          <w:tcPr>
            <w:tcW w:w="4110" w:type="dxa"/>
          </w:tcPr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04675F" w:rsidRPr="0086355F" w:rsidRDefault="0004675F" w:rsidP="00447C0B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F.F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447C0B">
            <w:pPr>
              <w:ind w:firstLine="0"/>
            </w:pPr>
            <w:r>
              <w:t>23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Clozapine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mg (S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Tramadol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04675F" w:rsidRPr="0086355F" w:rsidRDefault="0004675F" w:rsidP="00447C0B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447C0B">
            <w:pPr>
              <w:ind w:firstLine="0"/>
            </w:pPr>
            <w:r>
              <w:t>65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Amitriptylin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7</w:t>
            </w:r>
          </w:p>
        </w:tc>
        <w:tc>
          <w:tcPr>
            <w:tcW w:w="1213" w:type="dxa"/>
          </w:tcPr>
          <w:p w:rsidR="0004675F" w:rsidRPr="0086355F" w:rsidRDefault="0004675F" w:rsidP="00447C0B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N.I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447C0B">
            <w:pPr>
              <w:ind w:firstLine="0"/>
            </w:pPr>
            <w:r>
              <w:t>23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Sertraline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8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Sc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61</w:t>
            </w:r>
          </w:p>
        </w:tc>
        <w:tc>
          <w:tcPr>
            <w:tcW w:w="4110" w:type="dxa"/>
          </w:tcPr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9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Mb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63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Nopres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lastRenderedPageBreak/>
              <w:t>10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P.A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59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Sertraline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Merlopam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11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53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Sandepril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12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N.H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19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54A8">
              <w:rPr>
                <w:rFonts w:ascii="Arial" w:hAnsi="Arial" w:cs="Arial"/>
                <w:sz w:val="20"/>
                <w:szCs w:val="20"/>
              </w:rPr>
              <w:t>Risperidon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Hexymer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13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Ws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33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Diazepam 2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Haloperidol 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Hexymer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14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Mo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34</w:t>
            </w:r>
          </w:p>
        </w:tc>
        <w:tc>
          <w:tcPr>
            <w:tcW w:w="4110" w:type="dxa"/>
          </w:tcPr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Lorazepam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15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A.Y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34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mg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Vitamin BC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16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I.M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28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mg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Merlopam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17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S.S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34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Amitriptylin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 mg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Clozapine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mg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18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M.R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19</w:t>
            </w:r>
          </w:p>
        </w:tc>
        <w:tc>
          <w:tcPr>
            <w:tcW w:w="4110" w:type="dxa"/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Nopres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Alprazolam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 mg ( 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</w:tcPr>
          <w:p w:rsidR="0004675F" w:rsidRDefault="0004675F" w:rsidP="00FD2066">
            <w:pPr>
              <w:jc w:val="center"/>
            </w:pPr>
            <w:r>
              <w:t>19</w:t>
            </w:r>
          </w:p>
        </w:tc>
        <w:tc>
          <w:tcPr>
            <w:tcW w:w="1213" w:type="dxa"/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S.D</w:t>
            </w:r>
          </w:p>
        </w:tc>
        <w:tc>
          <w:tcPr>
            <w:tcW w:w="995" w:type="dxa"/>
          </w:tcPr>
          <w:p w:rsidR="0004675F" w:rsidRDefault="0004675F" w:rsidP="00FD2066">
            <w:pPr>
              <w:jc w:val="center"/>
            </w:pPr>
            <w:r>
              <w:t>P</w:t>
            </w:r>
          </w:p>
        </w:tc>
        <w:tc>
          <w:tcPr>
            <w:tcW w:w="990" w:type="dxa"/>
          </w:tcPr>
          <w:p w:rsidR="0004675F" w:rsidRDefault="0004675F" w:rsidP="00CC5DCC">
            <w:pPr>
              <w:ind w:firstLine="0"/>
            </w:pPr>
            <w:r>
              <w:t>40</w:t>
            </w:r>
          </w:p>
        </w:tc>
        <w:tc>
          <w:tcPr>
            <w:tcW w:w="4110" w:type="dxa"/>
          </w:tcPr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Lorazepam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 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  <w:tr w:rsidR="0004675F" w:rsidTr="00447C0B">
        <w:tc>
          <w:tcPr>
            <w:tcW w:w="1305" w:type="dxa"/>
            <w:tcBorders>
              <w:bottom w:val="thinThickSmallGap" w:sz="24" w:space="0" w:color="auto"/>
            </w:tcBorders>
          </w:tcPr>
          <w:p w:rsidR="0004675F" w:rsidRDefault="0004675F" w:rsidP="00FD2066">
            <w:pPr>
              <w:jc w:val="center"/>
            </w:pPr>
            <w:r>
              <w:t>20</w:t>
            </w:r>
          </w:p>
        </w:tc>
        <w:tc>
          <w:tcPr>
            <w:tcW w:w="1213" w:type="dxa"/>
            <w:tcBorders>
              <w:bottom w:val="thinThickSmallGap" w:sz="24" w:space="0" w:color="auto"/>
            </w:tcBorders>
          </w:tcPr>
          <w:p w:rsidR="0004675F" w:rsidRPr="0086355F" w:rsidRDefault="0004675F" w:rsidP="00CC5DCC">
            <w:pPr>
              <w:spacing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Tn. Z.W</w:t>
            </w:r>
          </w:p>
        </w:tc>
        <w:tc>
          <w:tcPr>
            <w:tcW w:w="995" w:type="dxa"/>
            <w:tcBorders>
              <w:bottom w:val="thinThickSmallGap" w:sz="24" w:space="0" w:color="auto"/>
            </w:tcBorders>
          </w:tcPr>
          <w:p w:rsidR="0004675F" w:rsidRDefault="0004675F" w:rsidP="00FD2066">
            <w:pPr>
              <w:jc w:val="center"/>
            </w:pPr>
            <w:r>
              <w:t>L</w:t>
            </w:r>
          </w:p>
        </w:tc>
        <w:tc>
          <w:tcPr>
            <w:tcW w:w="990" w:type="dxa"/>
            <w:tcBorders>
              <w:bottom w:val="thinThickSmallGap" w:sz="24" w:space="0" w:color="auto"/>
            </w:tcBorders>
          </w:tcPr>
          <w:p w:rsidR="0004675F" w:rsidRDefault="0004675F" w:rsidP="00CC5DCC">
            <w:pPr>
              <w:ind w:firstLine="0"/>
            </w:pPr>
            <w:r>
              <w:t>23</w:t>
            </w:r>
          </w:p>
        </w:tc>
        <w:tc>
          <w:tcPr>
            <w:tcW w:w="4110" w:type="dxa"/>
            <w:tcBorders>
              <w:bottom w:val="thinThickSmallGap" w:sz="24" w:space="0" w:color="auto"/>
            </w:tcBorders>
          </w:tcPr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Nopres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mg (S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54A8">
              <w:rPr>
                <w:rFonts w:ascii="Arial" w:hAnsi="Arial" w:cs="Arial"/>
                <w:sz w:val="20"/>
                <w:szCs w:val="20"/>
              </w:rPr>
              <w:t>Risperidon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  <w:p w:rsidR="0004675F" w:rsidRPr="008354A8" w:rsidRDefault="0004675F" w:rsidP="00FD20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Hexymer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mg (S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tab )</w:t>
            </w:r>
          </w:p>
        </w:tc>
      </w:tr>
    </w:tbl>
    <w:p w:rsidR="00F5647E" w:rsidRPr="00F52F98" w:rsidRDefault="00CC5DCC" w:rsidP="00E655DE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Table </w:t>
      </w:r>
      <w:r w:rsidR="004B66B6">
        <w:rPr>
          <w:rFonts w:ascii="Arial" w:hAnsi="Arial" w:cs="Arial"/>
          <w:lang w:val="id-ID"/>
        </w:rPr>
        <w:t>4</w:t>
      </w:r>
      <w:r>
        <w:rPr>
          <w:rFonts w:ascii="Arial" w:hAnsi="Arial" w:cs="Arial"/>
          <w:lang w:val="id-ID"/>
        </w:rPr>
        <w:t xml:space="preserve">. </w:t>
      </w:r>
      <w:r w:rsidR="00E655DE">
        <w:rPr>
          <w:rFonts w:ascii="Arial" w:hAnsi="Arial" w:cs="Arial"/>
          <w:lang w:val="id-ID"/>
        </w:rPr>
        <w:t>Subject characteristics</w:t>
      </w:r>
    </w:p>
    <w:sectPr w:rsidR="00F5647E" w:rsidRPr="00F52F98" w:rsidSect="00BB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953F9"/>
    <w:rsid w:val="0004675F"/>
    <w:rsid w:val="00130556"/>
    <w:rsid w:val="003E5E8D"/>
    <w:rsid w:val="00447C0B"/>
    <w:rsid w:val="0046388E"/>
    <w:rsid w:val="004A0329"/>
    <w:rsid w:val="004B66B6"/>
    <w:rsid w:val="004D51FD"/>
    <w:rsid w:val="005263E1"/>
    <w:rsid w:val="00533E14"/>
    <w:rsid w:val="0058321A"/>
    <w:rsid w:val="006953F9"/>
    <w:rsid w:val="006C594C"/>
    <w:rsid w:val="007031EF"/>
    <w:rsid w:val="0070629B"/>
    <w:rsid w:val="0077233D"/>
    <w:rsid w:val="00792B8F"/>
    <w:rsid w:val="007E5106"/>
    <w:rsid w:val="007E726D"/>
    <w:rsid w:val="009209C9"/>
    <w:rsid w:val="00A37E5D"/>
    <w:rsid w:val="00AE36A0"/>
    <w:rsid w:val="00B250F0"/>
    <w:rsid w:val="00BB304F"/>
    <w:rsid w:val="00CC5DCC"/>
    <w:rsid w:val="00D02C27"/>
    <w:rsid w:val="00D24689"/>
    <w:rsid w:val="00D5363B"/>
    <w:rsid w:val="00E655DE"/>
    <w:rsid w:val="00F028C3"/>
    <w:rsid w:val="00F52F98"/>
    <w:rsid w:val="00F5647E"/>
    <w:rsid w:val="00FA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theme="minorBidi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8E"/>
    <w:pPr>
      <w:spacing w:after="0" w:line="240" w:lineRule="auto"/>
      <w:ind w:firstLine="567"/>
      <w:jc w:val="both"/>
    </w:pPr>
    <w:rPr>
      <w:rFonts w:ascii="Times New Roman" w:hAnsi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6388E"/>
    <w:pPr>
      <w:spacing w:before="320" w:after="240"/>
      <w:ind w:firstLine="0"/>
      <w:contextualSpacing/>
      <w:outlineLvl w:val="0"/>
    </w:pPr>
    <w:rPr>
      <w:rFonts w:eastAsia="Times New Roman" w:cs="Times New Roman"/>
      <w:b/>
      <w:bCs/>
      <w:caps/>
      <w:kern w:val="36"/>
      <w:szCs w:val="4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88E"/>
    <w:rPr>
      <w:rFonts w:ascii="Times New Roman" w:eastAsia="Times New Roman" w:hAnsi="Times New Roman" w:cs="Times New Roman"/>
      <w:b/>
      <w:bCs/>
      <w:caps/>
      <w:kern w:val="36"/>
      <w:sz w:val="22"/>
      <w:szCs w:val="48"/>
    </w:rPr>
  </w:style>
  <w:style w:type="paragraph" w:styleId="NoSpacing">
    <w:name w:val="No Spacing"/>
    <w:uiPriority w:val="1"/>
    <w:qFormat/>
    <w:rsid w:val="0046388E"/>
    <w:pPr>
      <w:spacing w:after="0" w:line="240" w:lineRule="auto"/>
    </w:pPr>
    <w:rPr>
      <w:rFonts w:ascii="Calibri" w:hAnsi="Calibri" w:cs="Times New Roman"/>
      <w:sz w:val="22"/>
      <w:szCs w:val="22"/>
      <w:lang w:val="en-US"/>
    </w:rPr>
  </w:style>
  <w:style w:type="paragraph" w:styleId="ListParagraph">
    <w:name w:val="List Paragraph"/>
    <w:aliases w:val="HEADING 1,List Paragraph1,Heading 11"/>
    <w:basedOn w:val="Normal"/>
    <w:link w:val="ListParagraphChar"/>
    <w:uiPriority w:val="34"/>
    <w:qFormat/>
    <w:rsid w:val="0046388E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HEADING 1 Char,List Paragraph1 Char,Heading 11 Char"/>
    <w:basedOn w:val="DefaultParagraphFont"/>
    <w:link w:val="ListParagraph"/>
    <w:uiPriority w:val="34"/>
    <w:qFormat/>
    <w:rsid w:val="0046388E"/>
    <w:rPr>
      <w:rFonts w:ascii="Times New Roman" w:eastAsia="Calibri" w:hAnsi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qFormat/>
    <w:rsid w:val="00F56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</dc:creator>
  <cp:lastModifiedBy>shilo</cp:lastModifiedBy>
  <cp:revision>9</cp:revision>
  <cp:lastPrinted>2021-05-25T01:13:00Z</cp:lastPrinted>
  <dcterms:created xsi:type="dcterms:W3CDTF">2021-05-24T02:27:00Z</dcterms:created>
  <dcterms:modified xsi:type="dcterms:W3CDTF">2021-05-25T01:39:00Z</dcterms:modified>
</cp:coreProperties>
</file>